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8BC" w:rsidRPr="00DE3C26" w:rsidRDefault="00407A88" w:rsidP="00A618BC">
      <w:pPr>
        <w:spacing w:before="100" w:beforeAutospacing="1" w:after="100" w:afterAutospacing="1" w:line="240" w:lineRule="auto"/>
        <w:rPr>
          <w:rFonts w:eastAsia="Times New Roman" w:cstheme="minorHAnsi"/>
          <w:b/>
          <w:sz w:val="24"/>
          <w:szCs w:val="24"/>
          <w:lang w:eastAsia="en-GB"/>
        </w:rPr>
      </w:pPr>
      <w:r w:rsidRPr="00DE3C26">
        <w:rPr>
          <w:rFonts w:eastAsia="Times New Roman" w:cstheme="minorHAnsi"/>
          <w:b/>
          <w:sz w:val="24"/>
          <w:szCs w:val="24"/>
          <w:lang w:eastAsia="en-GB"/>
        </w:rPr>
        <w:t>Top financial interpreters make international transactions quick and easy</w:t>
      </w:r>
    </w:p>
    <w:p w:rsidR="001A2921" w:rsidRPr="00DE3C26" w:rsidRDefault="001A2921" w:rsidP="00DE3C26">
      <w:pPr>
        <w:spacing w:before="100" w:beforeAutospacing="1" w:after="100" w:afterAutospacing="1" w:line="240" w:lineRule="auto"/>
        <w:jc w:val="both"/>
        <w:rPr>
          <w:rFonts w:eastAsia="Times New Roman" w:cstheme="minorHAnsi"/>
          <w:lang w:eastAsia="en-GB"/>
        </w:rPr>
      </w:pPr>
      <w:r w:rsidRPr="00DE3C26">
        <w:rPr>
          <w:rFonts w:eastAsia="Times New Roman" w:cstheme="minorHAnsi"/>
          <w:lang w:eastAsia="en-GB"/>
        </w:rPr>
        <w:t>We provide quality financial interpreters who have worked within international monetary markets and global investment banking, and can help you achieve your financial goals on time and to budget.</w:t>
      </w:r>
    </w:p>
    <w:p w:rsidR="001A2921" w:rsidRPr="00DE3C26" w:rsidRDefault="001A2921" w:rsidP="00DE3C26">
      <w:pPr>
        <w:spacing w:before="100" w:beforeAutospacing="1" w:after="100" w:afterAutospacing="1" w:line="240" w:lineRule="auto"/>
        <w:jc w:val="both"/>
        <w:rPr>
          <w:rFonts w:eastAsia="Times New Roman" w:cstheme="minorHAnsi"/>
          <w:lang w:eastAsia="en-GB"/>
        </w:rPr>
      </w:pPr>
      <w:r w:rsidRPr="00DE3C26">
        <w:rPr>
          <w:rFonts w:eastAsia="Times New Roman" w:cstheme="minorHAnsi"/>
          <w:lang w:eastAsia="en-GB"/>
        </w:rPr>
        <w:t>Our experienced financial interpreters are familiar with all financial terms and will provide a first rate servic</w:t>
      </w:r>
      <w:r w:rsidR="00407A88" w:rsidRPr="00DE3C26">
        <w:rPr>
          <w:rFonts w:eastAsia="Times New Roman" w:cstheme="minorHAnsi"/>
          <w:lang w:eastAsia="en-GB"/>
        </w:rPr>
        <w:t xml:space="preserve">e that is unrivalled, based on </w:t>
      </w:r>
      <w:r w:rsidRPr="00DE3C26">
        <w:rPr>
          <w:rFonts w:eastAsia="Times New Roman" w:cstheme="minorHAnsi"/>
          <w:lang w:eastAsia="en-GB"/>
        </w:rPr>
        <w:t>our confidential, reliable and impartial approach. Having partnered with all types of financial or</w:t>
      </w:r>
      <w:r w:rsidR="00F407A7" w:rsidRPr="00DE3C26">
        <w:rPr>
          <w:rFonts w:eastAsia="Times New Roman" w:cstheme="minorHAnsi"/>
          <w:lang w:eastAsia="en-GB"/>
        </w:rPr>
        <w:t>ganization from insurance firms</w:t>
      </w:r>
      <w:r w:rsidRPr="00DE3C26">
        <w:rPr>
          <w:rFonts w:eastAsia="Times New Roman" w:cstheme="minorHAnsi"/>
          <w:lang w:eastAsia="en-GB"/>
        </w:rPr>
        <w:t xml:space="preserve">, leading investment banks to blue chip firms, </w:t>
      </w:r>
      <w:r w:rsidR="00F407A7" w:rsidRPr="00DE3C26">
        <w:rPr>
          <w:rFonts w:eastAsia="Times New Roman" w:cstheme="minorHAnsi"/>
          <w:lang w:eastAsia="en-GB"/>
        </w:rPr>
        <w:t>our financial interpreters will fit seamlessly into your organization right away.</w:t>
      </w:r>
    </w:p>
    <w:p w:rsidR="00F407A7" w:rsidRPr="00DE3C26" w:rsidRDefault="00F407A7" w:rsidP="00DE3C26">
      <w:pPr>
        <w:spacing w:before="100" w:beforeAutospacing="1" w:after="100" w:afterAutospacing="1" w:line="240" w:lineRule="auto"/>
        <w:jc w:val="both"/>
        <w:rPr>
          <w:rFonts w:eastAsia="Times New Roman" w:cstheme="minorHAnsi"/>
          <w:lang w:eastAsia="en-GB"/>
        </w:rPr>
      </w:pPr>
      <w:r w:rsidRPr="00DE3C26">
        <w:rPr>
          <w:rFonts w:eastAsia="Times New Roman" w:cstheme="minorHAnsi"/>
          <w:lang w:eastAsia="en-GB"/>
        </w:rPr>
        <w:t xml:space="preserve">Before working for us, we carry out strict vetting of our financial interpreters and look for industry accreditation and a minimum of two work references. All our interpreters are </w:t>
      </w:r>
      <w:r w:rsidR="00DE3C26">
        <w:rPr>
          <w:rFonts w:eastAsia="Times New Roman" w:cstheme="minorHAnsi"/>
          <w:lang w:eastAsia="en-GB"/>
        </w:rPr>
        <w:t xml:space="preserve">fluent </w:t>
      </w:r>
      <w:r w:rsidRPr="00DE3C26">
        <w:rPr>
          <w:rFonts w:eastAsia="Times New Roman" w:cstheme="minorHAnsi"/>
          <w:lang w:eastAsia="en-GB"/>
        </w:rPr>
        <w:t xml:space="preserve">in English/French as well as their own mother tongue language. </w:t>
      </w:r>
      <w:bookmarkStart w:id="0" w:name="_GoBack"/>
      <w:bookmarkEnd w:id="0"/>
    </w:p>
    <w:p w:rsidR="00407A88" w:rsidRPr="00DE3C26" w:rsidRDefault="00407A88" w:rsidP="00DE3C26">
      <w:pPr>
        <w:spacing w:before="100" w:beforeAutospacing="1" w:after="100" w:afterAutospacing="1" w:line="240" w:lineRule="auto"/>
        <w:jc w:val="both"/>
        <w:rPr>
          <w:rFonts w:eastAsia="Times New Roman" w:cstheme="minorHAnsi"/>
          <w:b/>
          <w:lang w:eastAsia="en-GB"/>
        </w:rPr>
      </w:pPr>
      <w:r w:rsidRPr="00DE3C26">
        <w:rPr>
          <w:rFonts w:eastAsia="Times New Roman" w:cstheme="minorHAnsi"/>
          <w:b/>
          <w:lang w:eastAsia="en-GB"/>
        </w:rPr>
        <w:t>Local interpreters don’t cost the earth</w:t>
      </w:r>
    </w:p>
    <w:p w:rsidR="00F407A7" w:rsidRPr="00DE3C26" w:rsidRDefault="00F407A7" w:rsidP="00DE3C26">
      <w:pPr>
        <w:spacing w:before="100" w:beforeAutospacing="1" w:after="100" w:afterAutospacing="1" w:line="240" w:lineRule="auto"/>
        <w:jc w:val="both"/>
        <w:rPr>
          <w:rFonts w:eastAsia="Times New Roman" w:cstheme="minorHAnsi"/>
          <w:lang w:eastAsia="en-GB"/>
        </w:rPr>
      </w:pPr>
      <w:r w:rsidRPr="00DE3C26">
        <w:rPr>
          <w:rFonts w:eastAsia="Times New Roman" w:cstheme="minorHAnsi"/>
          <w:lang w:eastAsia="en-GB"/>
        </w:rPr>
        <w:t>We always strive to provide as cost effective service as possible while not forfeiting our high quality standards. By providing local interpreters where we can, we are helping our clients make important savings on travel and mileage costs as well as ensuring our interpreter arrives promptly for their appointment having less distance to travel.</w:t>
      </w:r>
    </w:p>
    <w:p w:rsidR="00A618BC" w:rsidRPr="00DE3C26" w:rsidRDefault="00F407A7" w:rsidP="00DE3C26">
      <w:pPr>
        <w:spacing w:before="100" w:beforeAutospacing="1" w:after="100" w:afterAutospacing="1" w:line="240" w:lineRule="auto"/>
        <w:jc w:val="both"/>
        <w:rPr>
          <w:rFonts w:eastAsia="Times New Roman" w:cstheme="minorHAnsi"/>
          <w:lang w:eastAsia="en-GB"/>
        </w:rPr>
      </w:pPr>
      <w:r w:rsidRPr="00DE3C26">
        <w:rPr>
          <w:rFonts w:eastAsia="Times New Roman" w:cstheme="minorHAnsi"/>
          <w:lang w:eastAsia="en-GB"/>
        </w:rPr>
        <w:t>Confidentiality is key to providing a safe and trustworthy service to our clients. We therefore ask our interpreters to sign a confidentiality agreement on joining us that helps prevent your personal information being unlawfully disclosed to any third party without your prior permission.</w:t>
      </w:r>
    </w:p>
    <w:p w:rsidR="00A618BC" w:rsidRPr="00A618BC" w:rsidRDefault="00407A88" w:rsidP="00DE3C26">
      <w:pPr>
        <w:spacing w:before="100" w:beforeAutospacing="1" w:after="100" w:afterAutospacing="1" w:line="240" w:lineRule="auto"/>
        <w:jc w:val="both"/>
        <w:outlineLvl w:val="2"/>
        <w:rPr>
          <w:rFonts w:eastAsia="Times New Roman" w:cstheme="minorHAnsi"/>
          <w:b/>
          <w:bCs/>
          <w:lang w:eastAsia="en-GB"/>
        </w:rPr>
      </w:pPr>
      <w:r w:rsidRPr="00DE3C26">
        <w:rPr>
          <w:rFonts w:eastAsia="Times New Roman" w:cstheme="minorHAnsi"/>
          <w:b/>
          <w:bCs/>
          <w:lang w:eastAsia="en-GB"/>
        </w:rPr>
        <w:t>Financial translators can turn around any document</w:t>
      </w:r>
    </w:p>
    <w:p w:rsidR="00A618BC" w:rsidRPr="00A618BC" w:rsidRDefault="00A618BC" w:rsidP="00DE3C26">
      <w:pPr>
        <w:spacing w:before="100" w:beforeAutospacing="1" w:after="100" w:afterAutospacing="1" w:line="240" w:lineRule="auto"/>
        <w:jc w:val="both"/>
        <w:rPr>
          <w:rFonts w:eastAsia="Times New Roman" w:cstheme="minorHAnsi"/>
          <w:lang w:eastAsia="en-GB"/>
        </w:rPr>
      </w:pPr>
      <w:r w:rsidRPr="00A618BC">
        <w:rPr>
          <w:rFonts w:eastAsia="Times New Roman" w:cstheme="minorHAnsi"/>
          <w:lang w:eastAsia="en-GB"/>
        </w:rPr>
        <w:t xml:space="preserve">Our Financial Translators have worked with some of the world’s most successful financial companies and investment banks and have a comprehensive understanding of your sector’s needs. With a thorough understanding of your products and financial terminology, our financial team has helped to successfully build investment portfolios, win mergers and acquisitions, and progress international bids and much more. </w:t>
      </w:r>
    </w:p>
    <w:p w:rsidR="00A618BC" w:rsidRPr="00DE3C26" w:rsidRDefault="00A618BC" w:rsidP="00DE3C26">
      <w:pPr>
        <w:spacing w:before="100" w:beforeAutospacing="1" w:after="100" w:afterAutospacing="1" w:line="240" w:lineRule="auto"/>
        <w:jc w:val="both"/>
        <w:rPr>
          <w:rFonts w:eastAsia="Times New Roman" w:cstheme="minorHAnsi"/>
          <w:lang w:eastAsia="en-GB"/>
        </w:rPr>
      </w:pPr>
      <w:r w:rsidRPr="00A618BC">
        <w:rPr>
          <w:rFonts w:eastAsia="Times New Roman" w:cstheme="minorHAnsi"/>
          <w:lang w:eastAsia="en-GB"/>
        </w:rPr>
        <w:t>Our skilled financial team have proven expertise in key areas like retail and investment banking, insurance and asset management, commercial banking, wealth management, credit cards, venture capital and stocks</w:t>
      </w:r>
      <w:r w:rsidR="00265882" w:rsidRPr="00DE3C26">
        <w:rPr>
          <w:rFonts w:eastAsia="Times New Roman" w:cstheme="minorHAnsi"/>
          <w:lang w:eastAsia="en-GB"/>
        </w:rPr>
        <w:t>. Most of our financial translators our based in their own country where they speak their native language on a daily basis, thereby ensuring that your translated documents are fully localised</w:t>
      </w:r>
      <w:r w:rsidRPr="00A618BC">
        <w:rPr>
          <w:rFonts w:eastAsia="Times New Roman" w:cstheme="minorHAnsi"/>
          <w:lang w:eastAsia="en-GB"/>
        </w:rPr>
        <w:t xml:space="preserve"> </w:t>
      </w:r>
      <w:r w:rsidR="00265882" w:rsidRPr="00DE3C26">
        <w:rPr>
          <w:rFonts w:eastAsia="Times New Roman" w:cstheme="minorHAnsi"/>
          <w:lang w:eastAsia="en-GB"/>
        </w:rPr>
        <w:t>and up to date.</w:t>
      </w:r>
    </w:p>
    <w:p w:rsidR="00DE3C26" w:rsidRPr="00DE3C26" w:rsidRDefault="00DE3C26" w:rsidP="00DE3C26">
      <w:pPr>
        <w:spacing w:before="100" w:beforeAutospacing="1" w:after="100" w:afterAutospacing="1" w:line="240" w:lineRule="auto"/>
        <w:jc w:val="both"/>
        <w:rPr>
          <w:rFonts w:eastAsia="Times New Roman" w:cstheme="minorHAnsi"/>
          <w:b/>
          <w:lang w:eastAsia="en-GB"/>
        </w:rPr>
      </w:pPr>
      <w:r w:rsidRPr="00DE3C26">
        <w:rPr>
          <w:rFonts w:eastAsia="Times New Roman" w:cstheme="minorHAnsi"/>
          <w:b/>
          <w:lang w:eastAsia="en-GB"/>
        </w:rPr>
        <w:t>Why not take advantage of our excellent proofreading and editing service?</w:t>
      </w:r>
    </w:p>
    <w:p w:rsidR="00265882" w:rsidRPr="00DE3C26" w:rsidRDefault="00265882" w:rsidP="00DE3C26">
      <w:pPr>
        <w:spacing w:before="100" w:beforeAutospacing="1" w:after="100" w:afterAutospacing="1" w:line="240" w:lineRule="auto"/>
        <w:jc w:val="both"/>
        <w:rPr>
          <w:rFonts w:eastAsia="Times New Roman" w:cstheme="minorHAnsi"/>
          <w:lang w:eastAsia="en-GB"/>
        </w:rPr>
      </w:pPr>
      <w:r w:rsidRPr="00DE3C26">
        <w:rPr>
          <w:rFonts w:eastAsia="Times New Roman" w:cstheme="minorHAnsi"/>
          <w:lang w:eastAsia="en-GB"/>
        </w:rPr>
        <w:t>For greater authenticity and accuracy, we also offer an optional proofreading and editing service that enables your translation to go through an extra checking stage carried out by an independent translator. For more information, please consult an account manager who will be more than pleased to provide details of costs.</w:t>
      </w:r>
    </w:p>
    <w:p w:rsidR="00DE3C26" w:rsidRDefault="00DE3C26" w:rsidP="00DE3C26">
      <w:pPr>
        <w:spacing w:before="100" w:beforeAutospacing="1" w:after="100" w:afterAutospacing="1" w:line="240" w:lineRule="auto"/>
        <w:jc w:val="both"/>
        <w:rPr>
          <w:rFonts w:eastAsia="Times New Roman" w:cstheme="minorHAnsi"/>
          <w:lang w:eastAsia="en-GB"/>
        </w:rPr>
      </w:pPr>
    </w:p>
    <w:p w:rsidR="00DE3C26" w:rsidRDefault="00DE3C26" w:rsidP="00DE3C26">
      <w:pPr>
        <w:spacing w:before="100" w:beforeAutospacing="1" w:after="100" w:afterAutospacing="1" w:line="240" w:lineRule="auto"/>
        <w:jc w:val="both"/>
        <w:rPr>
          <w:rFonts w:eastAsia="Times New Roman" w:cstheme="minorHAnsi"/>
          <w:lang w:eastAsia="en-GB"/>
        </w:rPr>
      </w:pPr>
    </w:p>
    <w:p w:rsidR="00265882" w:rsidRPr="00A618BC" w:rsidRDefault="00265882" w:rsidP="00DE3C26">
      <w:pPr>
        <w:spacing w:before="100" w:beforeAutospacing="1" w:after="100" w:afterAutospacing="1" w:line="240" w:lineRule="auto"/>
        <w:jc w:val="both"/>
        <w:rPr>
          <w:rFonts w:eastAsia="Times New Roman" w:cstheme="minorHAnsi"/>
          <w:lang w:eastAsia="en-GB"/>
        </w:rPr>
      </w:pPr>
      <w:r w:rsidRPr="00DE3C26">
        <w:rPr>
          <w:rFonts w:eastAsia="Times New Roman" w:cstheme="minorHAnsi"/>
          <w:lang w:eastAsia="en-GB"/>
        </w:rPr>
        <w:lastRenderedPageBreak/>
        <w:t xml:space="preserve">You can monitor your own costs easily online by registering with </w:t>
      </w:r>
      <w:proofErr w:type="spellStart"/>
      <w:r w:rsidRPr="00DE3C26">
        <w:rPr>
          <w:rFonts w:eastAsia="Times New Roman" w:cstheme="minorHAnsi"/>
          <w:lang w:eastAsia="en-GB"/>
        </w:rPr>
        <w:t>Accessorix</w:t>
      </w:r>
      <w:proofErr w:type="spellEnd"/>
      <w:r w:rsidRPr="00DE3C26">
        <w:rPr>
          <w:rFonts w:eastAsia="Times New Roman" w:cstheme="minorHAnsi"/>
          <w:lang w:eastAsia="en-GB"/>
        </w:rPr>
        <w:t xml:space="preserve"> – our new booking and project management system. </w:t>
      </w:r>
      <w:proofErr w:type="spellStart"/>
      <w:r w:rsidRPr="00DE3C26">
        <w:rPr>
          <w:rFonts w:eastAsia="Times New Roman" w:cstheme="minorHAnsi"/>
          <w:lang w:eastAsia="en-GB"/>
        </w:rPr>
        <w:t>Accessorix</w:t>
      </w:r>
      <w:proofErr w:type="spellEnd"/>
      <w:r w:rsidRPr="00DE3C26">
        <w:rPr>
          <w:rFonts w:eastAsia="Times New Roman" w:cstheme="minorHAnsi"/>
          <w:lang w:eastAsia="en-GB"/>
        </w:rPr>
        <w:t xml:space="preserve"> allows you to upload your documents for translation, monitor all present and historical bookings and invoices, and e</w:t>
      </w:r>
      <w:r w:rsidR="00DE3C26" w:rsidRPr="00DE3C26">
        <w:rPr>
          <w:rFonts w:eastAsia="Times New Roman" w:cstheme="minorHAnsi"/>
          <w:lang w:eastAsia="en-GB"/>
        </w:rPr>
        <w:t>xtract costs data for analysis with the minimum amount of fuss.</w:t>
      </w:r>
    </w:p>
    <w:p w:rsidR="00C101B5" w:rsidRPr="00DE3C26" w:rsidRDefault="00DE3C26" w:rsidP="00DE3C26">
      <w:pPr>
        <w:jc w:val="both"/>
        <w:rPr>
          <w:rFonts w:cstheme="minorHAnsi"/>
        </w:rPr>
      </w:pPr>
      <w:r w:rsidRPr="00DE3C26">
        <w:rPr>
          <w:rFonts w:cstheme="minorHAnsi"/>
        </w:rPr>
        <w:t xml:space="preserve">For more information about financial interpreters and translators, simply call a booking consultant on </w:t>
      </w:r>
      <w:proofErr w:type="spellStart"/>
      <w:r w:rsidRPr="00DE3C26">
        <w:rPr>
          <w:rFonts w:cstheme="minorHAnsi"/>
        </w:rPr>
        <w:t>xxxxxxx</w:t>
      </w:r>
      <w:proofErr w:type="spellEnd"/>
      <w:r w:rsidRPr="00DE3C26">
        <w:rPr>
          <w:rFonts w:cstheme="minorHAnsi"/>
        </w:rPr>
        <w:t xml:space="preserve"> or email us at </w:t>
      </w:r>
      <w:proofErr w:type="spellStart"/>
      <w:r w:rsidRPr="00DE3C26">
        <w:rPr>
          <w:rFonts w:cstheme="minorHAnsi"/>
        </w:rPr>
        <w:t>xxxxxxxxxx</w:t>
      </w:r>
      <w:proofErr w:type="spellEnd"/>
      <w:r w:rsidRPr="00DE3C26">
        <w:rPr>
          <w:rFonts w:cstheme="minorHAnsi"/>
        </w:rPr>
        <w:t xml:space="preserve"> and we’ll get back to you.</w:t>
      </w:r>
    </w:p>
    <w:sectPr w:rsidR="00C101B5" w:rsidRPr="00DE3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C4121"/>
    <w:multiLevelType w:val="multilevel"/>
    <w:tmpl w:val="92FE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549F7"/>
    <w:multiLevelType w:val="hybridMultilevel"/>
    <w:tmpl w:val="A7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A5008"/>
    <w:multiLevelType w:val="multilevel"/>
    <w:tmpl w:val="3028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BC"/>
    <w:rsid w:val="001A2921"/>
    <w:rsid w:val="00265882"/>
    <w:rsid w:val="00407A88"/>
    <w:rsid w:val="00A618BC"/>
    <w:rsid w:val="00C101B5"/>
    <w:rsid w:val="00DE3C26"/>
    <w:rsid w:val="00F4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2F6BE-C414-449D-836F-D31DE219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618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618B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18B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618BC"/>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618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ead">
    <w:name w:val="chead"/>
    <w:basedOn w:val="Normal"/>
    <w:rsid w:val="00A618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ervices-list-item">
    <w:name w:val="services-list-item"/>
    <w:basedOn w:val="DefaultParagraphFont"/>
    <w:rsid w:val="00A618BC"/>
  </w:style>
  <w:style w:type="character" w:styleId="Hyperlink">
    <w:name w:val="Hyperlink"/>
    <w:basedOn w:val="DefaultParagraphFont"/>
    <w:uiPriority w:val="99"/>
    <w:semiHidden/>
    <w:unhideWhenUsed/>
    <w:rsid w:val="00A618BC"/>
    <w:rPr>
      <w:color w:val="0000FF"/>
      <w:u w:val="single"/>
    </w:rPr>
  </w:style>
  <w:style w:type="paragraph" w:styleId="ListParagraph">
    <w:name w:val="List Paragraph"/>
    <w:basedOn w:val="Normal"/>
    <w:uiPriority w:val="34"/>
    <w:qFormat/>
    <w:rsid w:val="00407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93370">
      <w:bodyDiv w:val="1"/>
      <w:marLeft w:val="0"/>
      <w:marRight w:val="0"/>
      <w:marTop w:val="0"/>
      <w:marBottom w:val="0"/>
      <w:divBdr>
        <w:top w:val="none" w:sz="0" w:space="0" w:color="auto"/>
        <w:left w:val="none" w:sz="0" w:space="0" w:color="auto"/>
        <w:bottom w:val="none" w:sz="0" w:space="0" w:color="auto"/>
        <w:right w:val="none" w:sz="0" w:space="0" w:color="auto"/>
      </w:divBdr>
      <w:divsChild>
        <w:div w:id="2066564075">
          <w:marLeft w:val="0"/>
          <w:marRight w:val="0"/>
          <w:marTop w:val="0"/>
          <w:marBottom w:val="0"/>
          <w:divBdr>
            <w:top w:val="none" w:sz="0" w:space="0" w:color="auto"/>
            <w:left w:val="none" w:sz="0" w:space="0" w:color="auto"/>
            <w:bottom w:val="none" w:sz="0" w:space="0" w:color="auto"/>
            <w:right w:val="none" w:sz="0" w:space="0" w:color="auto"/>
          </w:divBdr>
          <w:divsChild>
            <w:div w:id="1444837910">
              <w:marLeft w:val="0"/>
              <w:marRight w:val="0"/>
              <w:marTop w:val="0"/>
              <w:marBottom w:val="0"/>
              <w:divBdr>
                <w:top w:val="none" w:sz="0" w:space="0" w:color="auto"/>
                <w:left w:val="none" w:sz="0" w:space="0" w:color="auto"/>
                <w:bottom w:val="none" w:sz="0" w:space="0" w:color="auto"/>
                <w:right w:val="none" w:sz="0" w:space="0" w:color="auto"/>
              </w:divBdr>
            </w:div>
            <w:div w:id="1129973233">
              <w:marLeft w:val="0"/>
              <w:marRight w:val="0"/>
              <w:marTop w:val="0"/>
              <w:marBottom w:val="0"/>
              <w:divBdr>
                <w:top w:val="none" w:sz="0" w:space="0" w:color="auto"/>
                <w:left w:val="none" w:sz="0" w:space="0" w:color="auto"/>
                <w:bottom w:val="none" w:sz="0" w:space="0" w:color="auto"/>
                <w:right w:val="none" w:sz="0" w:space="0" w:color="auto"/>
              </w:divBdr>
              <w:divsChild>
                <w:div w:id="18278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1</cp:revision>
  <dcterms:created xsi:type="dcterms:W3CDTF">2017-02-27T14:45:00Z</dcterms:created>
  <dcterms:modified xsi:type="dcterms:W3CDTF">2017-02-27T15:45:00Z</dcterms:modified>
</cp:coreProperties>
</file>