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A6D" w:rsidRDefault="00BC3C53">
      <w:pPr>
        <w:rPr>
          <w:b/>
          <w:sz w:val="24"/>
          <w:szCs w:val="24"/>
        </w:rPr>
      </w:pPr>
      <w:r w:rsidRPr="00BC3C53">
        <w:rPr>
          <w:b/>
          <w:sz w:val="24"/>
          <w:szCs w:val="24"/>
        </w:rPr>
        <w:t>Government translators and interpreters</w:t>
      </w:r>
    </w:p>
    <w:p w:rsidR="00C96782" w:rsidRPr="006D57A1" w:rsidRDefault="00C96782" w:rsidP="006D57A1">
      <w:pPr>
        <w:jc w:val="both"/>
      </w:pPr>
      <w:r w:rsidRPr="006D57A1">
        <w:t xml:space="preserve">We supply low cost, experienced government interpreters for a wide range of public sector assignments. Many of our government interpreters belong to national and international interpreting associations and have notched up several </w:t>
      </w:r>
      <w:proofErr w:type="spellStart"/>
      <w:r w:rsidRPr="006D57A1">
        <w:t>years experience</w:t>
      </w:r>
      <w:proofErr w:type="spellEnd"/>
      <w:r w:rsidRPr="006D57A1">
        <w:t xml:space="preserve"> interpreting for all kinds of government agencies.</w:t>
      </w:r>
    </w:p>
    <w:p w:rsidR="00C96782" w:rsidRPr="006D57A1" w:rsidRDefault="00C96782" w:rsidP="006D57A1">
      <w:pPr>
        <w:jc w:val="both"/>
      </w:pPr>
      <w:r w:rsidRPr="006D57A1">
        <w:t>Before working for you, we carefully vet our government interpreters for their mother tongue fluency, knowledge of English/French, interpreting experience, and government sector terminology. We also take professional memberships and securit</w:t>
      </w:r>
      <w:r w:rsidR="00FA6740" w:rsidRPr="006D57A1">
        <w:t>y clearances into consideration</w:t>
      </w:r>
      <w:r w:rsidRPr="006D57A1">
        <w:t xml:space="preserve"> and ask for a minimum of two professional references.</w:t>
      </w:r>
    </w:p>
    <w:p w:rsidR="00BC3C53" w:rsidRPr="006D57A1" w:rsidRDefault="00FA6740" w:rsidP="006D57A1">
      <w:pPr>
        <w:jc w:val="both"/>
      </w:pPr>
      <w:r w:rsidRPr="006D57A1">
        <w:t xml:space="preserve">Local government interpreters, located within your city or province, are always given first refusal as we aim to help you save on travel time and mileage expenses as far as possible. By going local, </w:t>
      </w:r>
      <w:r w:rsidR="002537A6" w:rsidRPr="006D57A1">
        <w:t>we also minimise damaging Co2 emissions and help support the local economy.</w:t>
      </w:r>
    </w:p>
    <w:p w:rsidR="002537A6" w:rsidRPr="006D57A1" w:rsidRDefault="002537A6" w:rsidP="006D57A1">
      <w:pPr>
        <w:jc w:val="both"/>
        <w:rPr>
          <w:b/>
        </w:rPr>
      </w:pPr>
      <w:r w:rsidRPr="006D57A1">
        <w:rPr>
          <w:b/>
        </w:rPr>
        <w:t>Government translators can handle any document</w:t>
      </w:r>
    </w:p>
    <w:p w:rsidR="002537A6" w:rsidRPr="006D57A1" w:rsidRDefault="002537A6" w:rsidP="006D57A1">
      <w:pPr>
        <w:jc w:val="both"/>
      </w:pPr>
      <w:r w:rsidRPr="006D57A1">
        <w:t xml:space="preserve">Experienced government translators are fluent in public sector terminology and can turnaround most kinds of government documents in 24 hours or less. </w:t>
      </w:r>
    </w:p>
    <w:p w:rsidR="002537A6" w:rsidRPr="006D57A1" w:rsidRDefault="002537A6" w:rsidP="006D57A1">
      <w:pPr>
        <w:jc w:val="both"/>
      </w:pPr>
      <w:r w:rsidRPr="006D57A1">
        <w:t>Government documents we translate include:</w:t>
      </w:r>
    </w:p>
    <w:p w:rsidR="002537A6" w:rsidRPr="006D57A1" w:rsidRDefault="002537A6" w:rsidP="006D57A1">
      <w:pPr>
        <w:pStyle w:val="ListParagraph"/>
        <w:numPr>
          <w:ilvl w:val="0"/>
          <w:numId w:val="1"/>
        </w:numPr>
        <w:jc w:val="both"/>
      </w:pPr>
      <w:r w:rsidRPr="006D57A1">
        <w:t>Government reports</w:t>
      </w:r>
    </w:p>
    <w:p w:rsidR="002537A6" w:rsidRPr="006D57A1" w:rsidRDefault="002537A6" w:rsidP="006D57A1">
      <w:pPr>
        <w:pStyle w:val="ListParagraph"/>
        <w:numPr>
          <w:ilvl w:val="0"/>
          <w:numId w:val="1"/>
        </w:numPr>
        <w:jc w:val="both"/>
      </w:pPr>
      <w:r w:rsidRPr="006D57A1">
        <w:t>Political documents</w:t>
      </w:r>
    </w:p>
    <w:p w:rsidR="002537A6" w:rsidRPr="006D57A1" w:rsidRDefault="002537A6" w:rsidP="006D57A1">
      <w:pPr>
        <w:pStyle w:val="ListParagraph"/>
        <w:numPr>
          <w:ilvl w:val="0"/>
          <w:numId w:val="1"/>
        </w:numPr>
        <w:jc w:val="both"/>
      </w:pPr>
      <w:r w:rsidRPr="006D57A1">
        <w:t>Council reports</w:t>
      </w:r>
    </w:p>
    <w:p w:rsidR="002537A6" w:rsidRPr="006D57A1" w:rsidRDefault="002537A6" w:rsidP="006D57A1">
      <w:pPr>
        <w:pStyle w:val="ListParagraph"/>
        <w:numPr>
          <w:ilvl w:val="0"/>
          <w:numId w:val="1"/>
        </w:numPr>
        <w:jc w:val="both"/>
      </w:pPr>
      <w:r w:rsidRPr="006D57A1">
        <w:t>Legal contracts</w:t>
      </w:r>
    </w:p>
    <w:p w:rsidR="002537A6" w:rsidRPr="006D57A1" w:rsidRDefault="002537A6" w:rsidP="006D57A1">
      <w:pPr>
        <w:pStyle w:val="ListParagraph"/>
        <w:numPr>
          <w:ilvl w:val="0"/>
          <w:numId w:val="1"/>
        </w:numPr>
        <w:jc w:val="both"/>
      </w:pPr>
      <w:r w:rsidRPr="006D57A1">
        <w:t>Audio files</w:t>
      </w:r>
    </w:p>
    <w:p w:rsidR="002537A6" w:rsidRPr="006D57A1" w:rsidRDefault="002537A6" w:rsidP="006D57A1">
      <w:pPr>
        <w:pStyle w:val="ListParagraph"/>
        <w:numPr>
          <w:ilvl w:val="0"/>
          <w:numId w:val="1"/>
        </w:numPr>
        <w:jc w:val="both"/>
      </w:pPr>
      <w:r w:rsidRPr="006D57A1">
        <w:t>Websites</w:t>
      </w:r>
    </w:p>
    <w:p w:rsidR="002537A6" w:rsidRPr="006D57A1" w:rsidRDefault="002537A6" w:rsidP="006D57A1">
      <w:pPr>
        <w:pStyle w:val="ListParagraph"/>
        <w:numPr>
          <w:ilvl w:val="0"/>
          <w:numId w:val="1"/>
        </w:numPr>
        <w:jc w:val="both"/>
      </w:pPr>
      <w:r w:rsidRPr="006D57A1">
        <w:t>Training films</w:t>
      </w:r>
    </w:p>
    <w:p w:rsidR="00471C92" w:rsidRPr="006D57A1" w:rsidRDefault="00471C92" w:rsidP="006D57A1">
      <w:pPr>
        <w:pStyle w:val="ListParagraph"/>
        <w:jc w:val="both"/>
      </w:pPr>
    </w:p>
    <w:p w:rsidR="006D57A1" w:rsidRPr="006D57A1" w:rsidRDefault="006D57A1" w:rsidP="006D57A1">
      <w:pPr>
        <w:pStyle w:val="ListParagraph"/>
        <w:ind w:left="0"/>
        <w:jc w:val="both"/>
        <w:rPr>
          <w:b/>
        </w:rPr>
      </w:pPr>
      <w:r w:rsidRPr="006D57A1">
        <w:rPr>
          <w:b/>
        </w:rPr>
        <w:t>Professional account managers take care of your work from start to finish</w:t>
      </w:r>
    </w:p>
    <w:p w:rsidR="006D57A1" w:rsidRPr="006D57A1" w:rsidRDefault="006D57A1" w:rsidP="006D57A1">
      <w:pPr>
        <w:pStyle w:val="ListParagraph"/>
        <w:ind w:left="0"/>
        <w:jc w:val="both"/>
      </w:pPr>
    </w:p>
    <w:p w:rsidR="00471C92" w:rsidRPr="006D57A1" w:rsidRDefault="00471C92" w:rsidP="006D57A1">
      <w:pPr>
        <w:pStyle w:val="ListParagraph"/>
        <w:ind w:left="0"/>
        <w:jc w:val="both"/>
      </w:pPr>
      <w:r w:rsidRPr="006D57A1">
        <w:t>Your account manager is here to hold your hand every step of the way. Experienced in all kinds of government translation, your account manager will start out by assessing the particular requirements of your project. They will try and match your documents to a suitably qualified translator, taking into account the quality of work, costings, timings, and other important project variables. We will carefully monitor your documents’ progress during translation and will ensure any difficulties are dealt with and your project comes in on time and to budget.</w:t>
      </w:r>
    </w:p>
    <w:p w:rsidR="00471C92" w:rsidRPr="006D57A1" w:rsidRDefault="00471C92" w:rsidP="006D57A1">
      <w:pPr>
        <w:pStyle w:val="ListParagraph"/>
        <w:ind w:left="0"/>
        <w:jc w:val="both"/>
        <w:rPr>
          <w:b/>
        </w:rPr>
      </w:pPr>
    </w:p>
    <w:p w:rsidR="00471C92" w:rsidRPr="006D57A1" w:rsidRDefault="00471C92" w:rsidP="006D57A1">
      <w:pPr>
        <w:pStyle w:val="ListParagraph"/>
        <w:ind w:left="0"/>
        <w:jc w:val="both"/>
      </w:pPr>
      <w:r w:rsidRPr="006D57A1">
        <w:t xml:space="preserve">For more information about government translators and interpreters, simply contact a booking consultant on </w:t>
      </w:r>
      <w:proofErr w:type="spellStart"/>
      <w:r w:rsidRPr="006D57A1">
        <w:t>xxxxxx</w:t>
      </w:r>
      <w:proofErr w:type="spellEnd"/>
      <w:r w:rsidRPr="006D57A1">
        <w:t xml:space="preserve"> or email us at </w:t>
      </w:r>
      <w:proofErr w:type="spellStart"/>
      <w:r w:rsidRPr="006D57A1">
        <w:t>xxxxxxxxxx</w:t>
      </w:r>
      <w:proofErr w:type="spellEnd"/>
      <w:r w:rsidRPr="006D57A1">
        <w:t xml:space="preserve"> and we’ll get back to you as soon as we can.</w:t>
      </w:r>
    </w:p>
    <w:p w:rsidR="00471C92" w:rsidRPr="006D57A1" w:rsidRDefault="00471C92" w:rsidP="006D57A1">
      <w:pPr>
        <w:pStyle w:val="ListParagraph"/>
        <w:ind w:left="0"/>
        <w:jc w:val="both"/>
      </w:pPr>
      <w:bookmarkStart w:id="0" w:name="_GoBack"/>
      <w:bookmarkEnd w:id="0"/>
    </w:p>
    <w:sectPr w:rsidR="00471C92" w:rsidRPr="006D5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16DDA"/>
    <w:multiLevelType w:val="hybridMultilevel"/>
    <w:tmpl w:val="36A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53"/>
    <w:rsid w:val="000238BF"/>
    <w:rsid w:val="002537A6"/>
    <w:rsid w:val="003D14DE"/>
    <w:rsid w:val="00471C92"/>
    <w:rsid w:val="006D57A1"/>
    <w:rsid w:val="00AB63D8"/>
    <w:rsid w:val="00BC3C53"/>
    <w:rsid w:val="00C96782"/>
    <w:rsid w:val="00FA6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C6D75-E3FF-464A-91A0-D001AC4B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86611-6794-411E-ADC0-689907D0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Edgeley</dc:creator>
  <cp:keywords/>
  <dc:description/>
  <cp:lastModifiedBy>Emma Edgeley</cp:lastModifiedBy>
  <cp:revision>2</cp:revision>
  <dcterms:created xsi:type="dcterms:W3CDTF">2017-02-23T16:19:00Z</dcterms:created>
  <dcterms:modified xsi:type="dcterms:W3CDTF">2017-02-23T16:19:00Z</dcterms:modified>
</cp:coreProperties>
</file>