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4C" w:rsidRPr="00E17C4C" w:rsidRDefault="00E17C4C" w:rsidP="00E17C4C">
      <w:pPr>
        <w:pStyle w:val="NormalWeb"/>
        <w:shd w:val="clear" w:color="auto" w:fill="FFFFFF"/>
        <w:spacing w:before="0" w:beforeAutospacing="0" w:after="150" w:afterAutospacing="0"/>
        <w:jc w:val="both"/>
        <w:rPr>
          <w:rFonts w:asciiTheme="minorHAnsi" w:hAnsiTheme="minorHAnsi" w:cstheme="minorHAnsi"/>
          <w:b/>
        </w:rPr>
      </w:pPr>
      <w:bookmarkStart w:id="0" w:name="_GoBack"/>
      <w:bookmarkEnd w:id="0"/>
      <w:r w:rsidRPr="00E17C4C">
        <w:rPr>
          <w:rFonts w:asciiTheme="minorHAnsi" w:hAnsiTheme="minorHAnsi" w:cstheme="minorHAnsi"/>
          <w:b/>
        </w:rPr>
        <w:t>Life sciences translators and interpreters</w:t>
      </w:r>
    </w:p>
    <w:p w:rsidR="000F2394" w:rsidRPr="00E17C4C" w:rsidRDefault="000F2394" w:rsidP="00E17C4C">
      <w:pPr>
        <w:pStyle w:val="NormalWeb"/>
        <w:shd w:val="clear" w:color="auto" w:fill="FFFFFF"/>
        <w:spacing w:before="0" w:beforeAutospacing="0" w:after="150" w:afterAutospacing="0"/>
        <w:jc w:val="both"/>
        <w:rPr>
          <w:rFonts w:asciiTheme="minorHAnsi" w:hAnsiTheme="minorHAnsi" w:cstheme="minorHAnsi"/>
          <w:b/>
          <w:sz w:val="22"/>
          <w:szCs w:val="22"/>
        </w:rPr>
      </w:pPr>
      <w:r w:rsidRPr="00E17C4C">
        <w:rPr>
          <w:rFonts w:asciiTheme="minorHAnsi" w:hAnsiTheme="minorHAnsi" w:cstheme="minorHAnsi"/>
          <w:b/>
          <w:sz w:val="22"/>
          <w:szCs w:val="22"/>
        </w:rPr>
        <w:t>Life sciences interpreters know your subject even better than you</w:t>
      </w:r>
    </w:p>
    <w:p w:rsidR="000F2394" w:rsidRPr="00E17C4C" w:rsidRDefault="000F2394" w:rsidP="00E17C4C">
      <w:pPr>
        <w:pStyle w:val="NormalWeb"/>
        <w:shd w:val="clear" w:color="auto" w:fill="FFFFFF"/>
        <w:spacing w:before="0" w:beforeAutospacing="0" w:after="150" w:afterAutospacing="0"/>
        <w:jc w:val="both"/>
        <w:rPr>
          <w:rFonts w:asciiTheme="minorHAnsi" w:hAnsiTheme="minorHAnsi" w:cstheme="minorHAnsi"/>
          <w:sz w:val="22"/>
          <w:szCs w:val="22"/>
        </w:rPr>
      </w:pPr>
      <w:r w:rsidRPr="00E17C4C">
        <w:rPr>
          <w:rFonts w:asciiTheme="minorHAnsi" w:hAnsiTheme="minorHAnsi" w:cstheme="minorHAnsi"/>
          <w:sz w:val="22"/>
          <w:szCs w:val="22"/>
        </w:rPr>
        <w:t>We work with highly skilled life sciences interpreters who are au fait with your line of work and will ensure your meetings and events are accurately translated. Our life sciences interpreters have worked right across Canada supporting all types of life sciences organizations. Most are registered with leading Canadian and international interpreting associations while many are also educated to degree standard in interpreting or a life sciences subject.</w:t>
      </w:r>
    </w:p>
    <w:p w:rsidR="000F2394" w:rsidRPr="00E17C4C" w:rsidRDefault="000F2394" w:rsidP="00E17C4C">
      <w:pPr>
        <w:pStyle w:val="NormalWeb"/>
        <w:shd w:val="clear" w:color="auto" w:fill="FFFFFF"/>
        <w:spacing w:before="0" w:beforeAutospacing="0" w:after="150" w:afterAutospacing="0"/>
        <w:jc w:val="both"/>
        <w:rPr>
          <w:rFonts w:asciiTheme="minorHAnsi" w:hAnsiTheme="minorHAnsi" w:cstheme="minorHAnsi"/>
          <w:b/>
          <w:sz w:val="22"/>
          <w:szCs w:val="22"/>
        </w:rPr>
      </w:pPr>
      <w:r w:rsidRPr="00E17C4C">
        <w:rPr>
          <w:rFonts w:asciiTheme="minorHAnsi" w:hAnsiTheme="minorHAnsi" w:cstheme="minorHAnsi"/>
          <w:b/>
          <w:sz w:val="22"/>
          <w:szCs w:val="22"/>
        </w:rPr>
        <w:t>Local interpreters are low cost and will arrive punctually for your meeting</w:t>
      </w:r>
    </w:p>
    <w:p w:rsidR="000F2394" w:rsidRPr="00E17C4C" w:rsidRDefault="000F2394" w:rsidP="00E17C4C">
      <w:pPr>
        <w:pStyle w:val="NormalWeb"/>
        <w:shd w:val="clear" w:color="auto" w:fill="FFFFFF"/>
        <w:spacing w:before="0" w:beforeAutospacing="0" w:after="150" w:afterAutospacing="0"/>
        <w:jc w:val="both"/>
        <w:rPr>
          <w:rFonts w:asciiTheme="minorHAnsi" w:hAnsiTheme="minorHAnsi" w:cstheme="minorHAnsi"/>
          <w:sz w:val="22"/>
          <w:szCs w:val="22"/>
        </w:rPr>
      </w:pPr>
      <w:r w:rsidRPr="00E17C4C">
        <w:rPr>
          <w:rFonts w:asciiTheme="minorHAnsi" w:hAnsiTheme="minorHAnsi" w:cstheme="minorHAnsi"/>
          <w:sz w:val="22"/>
          <w:szCs w:val="22"/>
        </w:rPr>
        <w:t>Where possible we always try to match our clients to a local interpreter based in their city or province as this can drastically reduce the amount of travel time and mileage costs incurred. Choosing local interpreters also helps save the environment through minimising damaging carbon emissions while also ensuring that your interpreter arrives in good time for your meeting having less distance to travel.</w:t>
      </w:r>
    </w:p>
    <w:p w:rsidR="00A64823" w:rsidRPr="00E17C4C" w:rsidRDefault="00A64823" w:rsidP="00E17C4C">
      <w:pPr>
        <w:pStyle w:val="NormalWeb"/>
        <w:shd w:val="clear" w:color="auto" w:fill="FFFFFF"/>
        <w:spacing w:before="0" w:beforeAutospacing="0" w:after="150" w:afterAutospacing="0"/>
        <w:jc w:val="both"/>
        <w:rPr>
          <w:rFonts w:asciiTheme="minorHAnsi" w:hAnsiTheme="minorHAnsi" w:cstheme="minorHAnsi"/>
          <w:b/>
          <w:sz w:val="22"/>
          <w:szCs w:val="22"/>
        </w:rPr>
      </w:pPr>
      <w:r w:rsidRPr="00E17C4C">
        <w:rPr>
          <w:rFonts w:asciiTheme="minorHAnsi" w:hAnsiTheme="minorHAnsi" w:cstheme="minorHAnsi"/>
          <w:b/>
          <w:sz w:val="22"/>
          <w:szCs w:val="22"/>
        </w:rPr>
        <w:t>Life sciences translators are highly skilled in the language of your field of work</w:t>
      </w:r>
    </w:p>
    <w:p w:rsidR="00A95153" w:rsidRPr="00E17C4C" w:rsidRDefault="00A95153" w:rsidP="00E17C4C">
      <w:pPr>
        <w:pStyle w:val="NormalWeb"/>
        <w:shd w:val="clear" w:color="auto" w:fill="FFFFFF"/>
        <w:spacing w:before="0" w:beforeAutospacing="0" w:after="150" w:afterAutospacing="0"/>
        <w:jc w:val="both"/>
        <w:rPr>
          <w:rFonts w:asciiTheme="minorHAnsi" w:hAnsiTheme="minorHAnsi" w:cstheme="minorHAnsi"/>
          <w:sz w:val="22"/>
          <w:szCs w:val="22"/>
        </w:rPr>
      </w:pPr>
      <w:r w:rsidRPr="00E17C4C">
        <w:rPr>
          <w:rFonts w:asciiTheme="minorHAnsi" w:hAnsiTheme="minorHAnsi" w:cstheme="minorHAnsi"/>
          <w:sz w:val="22"/>
          <w:szCs w:val="22"/>
        </w:rPr>
        <w:t>We only work with professional</w:t>
      </w:r>
      <w:r w:rsidR="000F2394" w:rsidRPr="00E17C4C">
        <w:rPr>
          <w:rFonts w:asciiTheme="minorHAnsi" w:hAnsiTheme="minorHAnsi" w:cstheme="minorHAnsi"/>
          <w:sz w:val="22"/>
          <w:szCs w:val="22"/>
        </w:rPr>
        <w:t xml:space="preserve"> Canadian</w:t>
      </w:r>
      <w:r w:rsidRPr="00E17C4C">
        <w:rPr>
          <w:rFonts w:asciiTheme="minorHAnsi" w:hAnsiTheme="minorHAnsi" w:cstheme="minorHAnsi"/>
          <w:sz w:val="22"/>
          <w:szCs w:val="22"/>
        </w:rPr>
        <w:t xml:space="preserve"> linguists who have a proven background in life sciences and who understand complex biological, pharmaceutical and medical terminologies and the context in which different sectors operate.</w:t>
      </w:r>
    </w:p>
    <w:p w:rsidR="00E17C4C" w:rsidRPr="00E17C4C" w:rsidRDefault="000F2394" w:rsidP="00E17C4C">
      <w:pPr>
        <w:pStyle w:val="NormalWeb"/>
        <w:shd w:val="clear" w:color="auto" w:fill="FFFFFF"/>
        <w:spacing w:before="0" w:beforeAutospacing="0" w:after="150" w:afterAutospacing="0"/>
        <w:jc w:val="both"/>
        <w:rPr>
          <w:rFonts w:asciiTheme="minorHAnsi" w:hAnsiTheme="minorHAnsi" w:cstheme="minorHAnsi"/>
          <w:sz w:val="22"/>
          <w:szCs w:val="22"/>
        </w:rPr>
      </w:pPr>
      <w:r w:rsidRPr="00E17C4C">
        <w:rPr>
          <w:rFonts w:asciiTheme="minorHAnsi" w:hAnsiTheme="minorHAnsi" w:cstheme="minorHAnsi"/>
          <w:sz w:val="22"/>
          <w:szCs w:val="22"/>
        </w:rPr>
        <w:t>Our life sciences t</w:t>
      </w:r>
      <w:r w:rsidR="00A64823" w:rsidRPr="00E17C4C">
        <w:rPr>
          <w:rFonts w:asciiTheme="minorHAnsi" w:hAnsiTheme="minorHAnsi" w:cstheme="minorHAnsi"/>
          <w:sz w:val="22"/>
          <w:szCs w:val="22"/>
        </w:rPr>
        <w:t xml:space="preserve">ranslators appreciate the need to get your product out to market as quickly as possible without compromising on quality and accuracy. Our translators work with carefully compiled language glossaries, authorised by yourself, and will try to produce your translation as cost effectively as possible by using industry standard translation memory. </w:t>
      </w:r>
    </w:p>
    <w:p w:rsidR="000F2394" w:rsidRPr="00E17C4C" w:rsidRDefault="000F2394" w:rsidP="00E17C4C">
      <w:pPr>
        <w:pStyle w:val="NormalWeb"/>
        <w:shd w:val="clear" w:color="auto" w:fill="FFFFFF"/>
        <w:spacing w:before="0" w:beforeAutospacing="0" w:after="150" w:afterAutospacing="0"/>
        <w:jc w:val="both"/>
        <w:rPr>
          <w:rFonts w:asciiTheme="minorHAnsi" w:hAnsiTheme="minorHAnsi" w:cstheme="minorHAnsi"/>
          <w:b/>
          <w:sz w:val="22"/>
          <w:szCs w:val="22"/>
        </w:rPr>
      </w:pPr>
      <w:r w:rsidRPr="00E17C4C">
        <w:rPr>
          <w:rFonts w:asciiTheme="minorHAnsi" w:hAnsiTheme="minorHAnsi" w:cstheme="minorHAnsi"/>
          <w:b/>
          <w:sz w:val="22"/>
          <w:szCs w:val="22"/>
        </w:rPr>
        <w:t>Dedicated account managers will support you every step of the way</w:t>
      </w:r>
    </w:p>
    <w:p w:rsidR="000F2394" w:rsidRPr="00E17C4C" w:rsidRDefault="00A95153" w:rsidP="00E17C4C">
      <w:pPr>
        <w:pStyle w:val="NormalWeb"/>
        <w:shd w:val="clear" w:color="auto" w:fill="FFFFFF"/>
        <w:spacing w:before="0" w:beforeAutospacing="0" w:after="150" w:afterAutospacing="0"/>
        <w:jc w:val="both"/>
        <w:rPr>
          <w:rFonts w:asciiTheme="minorHAnsi" w:hAnsiTheme="minorHAnsi" w:cstheme="minorHAnsi"/>
          <w:sz w:val="22"/>
          <w:szCs w:val="22"/>
        </w:rPr>
      </w:pPr>
      <w:r w:rsidRPr="00E17C4C">
        <w:rPr>
          <w:rFonts w:asciiTheme="minorHAnsi" w:hAnsiTheme="minorHAnsi" w:cstheme="minorHAnsi"/>
          <w:sz w:val="22"/>
          <w:szCs w:val="22"/>
        </w:rPr>
        <w:t xml:space="preserve">Our in-house account management team are experienced in accommodating the </w:t>
      </w:r>
      <w:r w:rsidR="0053620C" w:rsidRPr="00E17C4C">
        <w:rPr>
          <w:rFonts w:asciiTheme="minorHAnsi" w:hAnsiTheme="minorHAnsi" w:cstheme="minorHAnsi"/>
          <w:sz w:val="22"/>
          <w:szCs w:val="22"/>
        </w:rPr>
        <w:t>needs of a wide range of life sciences</w:t>
      </w:r>
      <w:r w:rsidRPr="00E17C4C">
        <w:rPr>
          <w:rFonts w:asciiTheme="minorHAnsi" w:hAnsiTheme="minorHAnsi" w:cstheme="minorHAnsi"/>
          <w:sz w:val="22"/>
          <w:szCs w:val="22"/>
        </w:rPr>
        <w:t xml:space="preserve"> firms and will look after your project from day one. Any technical inaccuracies or errors in judgement will be eliminated through careful quality control audits where your documents are proof-read and edited more than once, so that the end product makes complete sense in another language. </w:t>
      </w:r>
    </w:p>
    <w:p w:rsidR="00A95153" w:rsidRPr="00E17C4C" w:rsidRDefault="00A95153" w:rsidP="00E17C4C">
      <w:pPr>
        <w:pStyle w:val="NormalWeb"/>
        <w:shd w:val="clear" w:color="auto" w:fill="FFFFFF"/>
        <w:spacing w:before="0" w:beforeAutospacing="0" w:after="150" w:afterAutospacing="0"/>
        <w:jc w:val="both"/>
        <w:rPr>
          <w:rFonts w:asciiTheme="minorHAnsi" w:hAnsiTheme="minorHAnsi" w:cstheme="minorHAnsi"/>
          <w:sz w:val="22"/>
          <w:szCs w:val="22"/>
        </w:rPr>
      </w:pPr>
      <w:r w:rsidRPr="00E17C4C">
        <w:rPr>
          <w:rFonts w:asciiTheme="minorHAnsi" w:hAnsiTheme="minorHAnsi" w:cstheme="minorHAnsi"/>
          <w:sz w:val="22"/>
          <w:szCs w:val="22"/>
        </w:rPr>
        <w:t>We also keep up-to-date with the latest industry news and developments in new legislation so that your work is 100% accurate and will make the right impression every time.</w:t>
      </w:r>
    </w:p>
    <w:p w:rsidR="00185A6D" w:rsidRPr="00E17C4C" w:rsidRDefault="00E17C4C" w:rsidP="00E17C4C">
      <w:pPr>
        <w:jc w:val="both"/>
        <w:rPr>
          <w:rFonts w:cstheme="minorHAnsi"/>
        </w:rPr>
      </w:pPr>
      <w:r w:rsidRPr="00E17C4C">
        <w:rPr>
          <w:rFonts w:cstheme="minorHAnsi"/>
        </w:rPr>
        <w:t xml:space="preserve">For more information about life sciences translators and interpreters, please call us on </w:t>
      </w:r>
      <w:proofErr w:type="spellStart"/>
      <w:r w:rsidRPr="00E17C4C">
        <w:rPr>
          <w:rFonts w:cstheme="minorHAnsi"/>
        </w:rPr>
        <w:t>xxxxxxxxxxxxx</w:t>
      </w:r>
      <w:proofErr w:type="spellEnd"/>
      <w:r w:rsidRPr="00E17C4C">
        <w:rPr>
          <w:rFonts w:cstheme="minorHAnsi"/>
        </w:rPr>
        <w:t xml:space="preserve"> or email our account management team on </w:t>
      </w:r>
      <w:proofErr w:type="spellStart"/>
      <w:r w:rsidRPr="00E17C4C">
        <w:rPr>
          <w:rFonts w:cstheme="minorHAnsi"/>
        </w:rPr>
        <w:t>xxxxxxxxxxxxxxxx</w:t>
      </w:r>
      <w:proofErr w:type="spellEnd"/>
      <w:r w:rsidRPr="00E17C4C">
        <w:rPr>
          <w:rFonts w:cstheme="minorHAnsi"/>
        </w:rPr>
        <w:t>.</w:t>
      </w:r>
    </w:p>
    <w:sectPr w:rsidR="00185A6D" w:rsidRPr="00E17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53"/>
    <w:rsid w:val="000238BF"/>
    <w:rsid w:val="000F2394"/>
    <w:rsid w:val="003D14DE"/>
    <w:rsid w:val="0053620C"/>
    <w:rsid w:val="00A64823"/>
    <w:rsid w:val="00A95153"/>
    <w:rsid w:val="00E17C4C"/>
    <w:rsid w:val="00F21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DF20C-E989-4BFA-AB3A-979C8B72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1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64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Edgeley</dc:creator>
  <cp:keywords/>
  <dc:description/>
  <cp:lastModifiedBy>Emma</cp:lastModifiedBy>
  <cp:revision>4</cp:revision>
  <dcterms:created xsi:type="dcterms:W3CDTF">2017-02-27T11:34:00Z</dcterms:created>
  <dcterms:modified xsi:type="dcterms:W3CDTF">2017-02-27T14:13:00Z</dcterms:modified>
</cp:coreProperties>
</file>